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1F" w:rsidRDefault="00AB291F" w:rsidP="00AB291F">
      <w:pPr>
        <w:snapToGrid w:val="0"/>
        <w:spacing w:line="540" w:lineRule="exact"/>
        <w:jc w:val="center"/>
        <w:rPr>
          <w:rFonts w:ascii="仿宋_GB2312" w:eastAsia="仿宋_GB2312" w:hAnsi="黑体"/>
          <w:b/>
          <w:sz w:val="32"/>
          <w:szCs w:val="32"/>
        </w:rPr>
      </w:pPr>
      <w:r>
        <w:rPr>
          <w:rStyle w:val="a7"/>
          <w:rFonts w:asciiTheme="majorEastAsia" w:eastAsiaTheme="majorEastAsia" w:hAnsiTheme="majorEastAsia"/>
          <w:sz w:val="44"/>
          <w:szCs w:val="44"/>
        </w:rPr>
        <w:t>全国大学英语四、六级</w:t>
      </w:r>
      <w:r w:rsidRPr="00470D91">
        <w:rPr>
          <w:rStyle w:val="a7"/>
          <w:rFonts w:asciiTheme="majorEastAsia" w:eastAsiaTheme="majorEastAsia" w:hAnsiTheme="majorEastAsia"/>
          <w:sz w:val="44"/>
          <w:szCs w:val="44"/>
        </w:rPr>
        <w:t>口语考试</w:t>
      </w:r>
      <w:r>
        <w:rPr>
          <w:rStyle w:val="a7"/>
          <w:rFonts w:asciiTheme="majorEastAsia" w:eastAsiaTheme="majorEastAsia" w:hAnsiTheme="majorEastAsia" w:hint="eastAsia"/>
          <w:sz w:val="44"/>
          <w:szCs w:val="44"/>
        </w:rPr>
        <w:t>内容与能力等级描述</w:t>
      </w:r>
    </w:p>
    <w:p w:rsidR="00AB291F" w:rsidRDefault="00AB291F" w:rsidP="00AB291F">
      <w:pPr>
        <w:pStyle w:val="a6"/>
        <w:tabs>
          <w:tab w:val="left" w:pos="709"/>
          <w:tab w:val="left" w:pos="1418"/>
        </w:tabs>
        <w:snapToGrid w:val="0"/>
        <w:spacing w:line="540" w:lineRule="exact"/>
        <w:ind w:left="709" w:firstLine="0"/>
        <w:jc w:val="left"/>
        <w:rPr>
          <w:rFonts w:ascii="仿宋_GB2312" w:eastAsia="仿宋_GB2312" w:hAnsi="黑体"/>
          <w:b/>
          <w:sz w:val="32"/>
          <w:szCs w:val="32"/>
        </w:rPr>
      </w:pPr>
    </w:p>
    <w:p w:rsidR="00AB291F" w:rsidRPr="004F430A" w:rsidRDefault="00AB291F" w:rsidP="00AB291F">
      <w:pPr>
        <w:pStyle w:val="a6"/>
        <w:numPr>
          <w:ilvl w:val="0"/>
          <w:numId w:val="1"/>
        </w:numPr>
        <w:tabs>
          <w:tab w:val="left" w:pos="709"/>
          <w:tab w:val="left" w:pos="1418"/>
        </w:tabs>
        <w:snapToGrid w:val="0"/>
        <w:spacing w:line="540" w:lineRule="exact"/>
        <w:ind w:firstLine="289"/>
        <w:jc w:val="left"/>
        <w:rPr>
          <w:rFonts w:ascii="仿宋_GB2312" w:eastAsia="仿宋_GB2312" w:hAnsi="黑体"/>
          <w:b/>
          <w:sz w:val="32"/>
          <w:szCs w:val="32"/>
        </w:rPr>
      </w:pPr>
      <w:r w:rsidRPr="004F430A">
        <w:rPr>
          <w:rFonts w:ascii="仿宋_GB2312" w:eastAsia="仿宋_GB2312" w:hAnsi="黑体" w:hint="eastAsia"/>
          <w:b/>
          <w:sz w:val="32"/>
          <w:szCs w:val="32"/>
        </w:rPr>
        <w:t xml:space="preserve">考试内容及形式 </w:t>
      </w:r>
    </w:p>
    <w:p w:rsidR="00AB291F" w:rsidRDefault="00AB291F" w:rsidP="00AB291F">
      <w:pPr>
        <w:snapToGrid w:val="0"/>
        <w:spacing w:line="540" w:lineRule="exact"/>
        <w:ind w:firstLineChars="182" w:firstLine="582"/>
        <w:jc w:val="left"/>
        <w:rPr>
          <w:rFonts w:ascii="仿宋_GB2312" w:eastAsia="仿宋_GB2312" w:hAnsi="仿宋" w:hint="eastAsia"/>
          <w:sz w:val="32"/>
          <w:szCs w:val="32"/>
        </w:rPr>
      </w:pPr>
      <w:r w:rsidRPr="004F430A">
        <w:rPr>
          <w:rFonts w:ascii="仿宋_GB2312" w:eastAsia="仿宋_GB2312" w:hAnsi="仿宋" w:hint="eastAsia"/>
          <w:sz w:val="32"/>
          <w:szCs w:val="32"/>
        </w:rPr>
        <w:t>大学英语四、六级口语考试主要考核学生的英语口头表达能力，具体为：就熟悉话题进行比较流利的会话能力；表达个人意见、情感、观点的能力；陈述事实、理由和描述事件的能力。考试采用计算机化考试。考生在计算机上进行考生与模拟考官、考生与考生之间的互动。请提前登录全国大学英语四、六级考试网站（</w:t>
      </w:r>
      <w:hyperlink r:id="rId7" w:history="1">
        <w:r w:rsidRPr="004F430A">
          <w:rPr>
            <w:rStyle w:val="a5"/>
            <w:rFonts w:ascii="仿宋_GB2312" w:eastAsia="仿宋_GB2312" w:hAnsi="仿宋" w:hint="eastAsia"/>
            <w:sz w:val="32"/>
            <w:szCs w:val="32"/>
          </w:rPr>
          <w:t>www.cet.edu.cn</w:t>
        </w:r>
      </w:hyperlink>
      <w:r w:rsidRPr="004F430A">
        <w:rPr>
          <w:rFonts w:ascii="仿宋_GB2312" w:eastAsia="仿宋_GB2312" w:hAnsi="仿宋" w:hint="eastAsia"/>
          <w:sz w:val="32"/>
          <w:szCs w:val="32"/>
        </w:rPr>
        <w:t xml:space="preserve">），熟悉考试流程。考试内容及时间分配如下表所示： </w:t>
      </w:r>
    </w:p>
    <w:p w:rsidR="00113E61" w:rsidRPr="004F430A" w:rsidRDefault="00113E61" w:rsidP="00AB291F">
      <w:pPr>
        <w:snapToGrid w:val="0"/>
        <w:spacing w:line="540" w:lineRule="exact"/>
        <w:ind w:firstLineChars="182" w:firstLine="582"/>
        <w:jc w:val="left"/>
        <w:rPr>
          <w:rFonts w:ascii="仿宋_GB2312" w:eastAsia="仿宋_GB2312"/>
          <w:sz w:val="32"/>
          <w:szCs w:val="32"/>
        </w:rPr>
      </w:pPr>
    </w:p>
    <w:p w:rsidR="00AB291F" w:rsidRDefault="00AB291F" w:rsidP="00AB291F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4F430A">
        <w:rPr>
          <w:rFonts w:ascii="仿宋_GB2312" w:eastAsia="仿宋_GB2312" w:hAnsi="仿宋" w:cs="Calibri" w:hint="eastAsia"/>
          <w:kern w:val="0"/>
          <w:sz w:val="32"/>
          <w:szCs w:val="32"/>
        </w:rPr>
        <w:t>1、</w:t>
      </w:r>
      <w:r w:rsidRPr="004F430A">
        <w:rPr>
          <w:rFonts w:ascii="仿宋_GB2312" w:eastAsia="仿宋_GB2312" w:hAnsi="仿宋" w:hint="eastAsia"/>
          <w:sz w:val="32"/>
          <w:szCs w:val="32"/>
        </w:rPr>
        <w:t>大学英语四级口语考试(CET-SET4)内容及流程</w:t>
      </w:r>
    </w:p>
    <w:p w:rsidR="00113E61" w:rsidRDefault="00113E61" w:rsidP="00AB291F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W w:w="8222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709"/>
        <w:gridCol w:w="1276"/>
        <w:gridCol w:w="4097"/>
        <w:gridCol w:w="2140"/>
      </w:tblGrid>
      <w:tr w:rsidR="00AB291F" w:rsidRPr="004F430A" w:rsidTr="006D098C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部分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任务名称</w:t>
            </w:r>
          </w:p>
        </w:tc>
        <w:tc>
          <w:tcPr>
            <w:tcW w:w="4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1F" w:rsidRPr="004F430A" w:rsidRDefault="00AB291F" w:rsidP="006D098C">
            <w:pPr>
              <w:spacing w:line="320" w:lineRule="atLeast"/>
              <w:ind w:firstLine="1343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考试过程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答题时间</w:t>
            </w:r>
          </w:p>
        </w:tc>
      </w:tr>
      <w:tr w:rsidR="00AB291F" w:rsidRPr="004F430A" w:rsidTr="006D098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自我介绍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根据考官指令，每位考生作一个简短的自我介绍。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考试时间约1分钟。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每位考生发言20秒</w:t>
            </w:r>
          </w:p>
        </w:tc>
      </w:tr>
      <w:tr w:rsidR="00AB291F" w:rsidRPr="004F430A" w:rsidTr="006D098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短文朗读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考生准备45秒后朗读一篇120词左右的短文。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考试时间约2分钟。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每位考生朗读1分钟</w:t>
            </w:r>
          </w:p>
        </w:tc>
      </w:tr>
      <w:tr w:rsidR="00AB291F" w:rsidRPr="004F430A" w:rsidTr="006D098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简短回答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考生回答2个与朗读短文有关的问题。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考试时间约1分钟。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每位考生发言40秒</w:t>
            </w:r>
          </w:p>
        </w:tc>
      </w:tr>
      <w:tr w:rsidR="00AB291F" w:rsidRPr="004F430A" w:rsidTr="006D098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个人陈述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考生准备45秒后，根据所给提示作陈述。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考试时间约2分钟。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每位考生发言1分钟</w:t>
            </w:r>
          </w:p>
        </w:tc>
      </w:tr>
      <w:tr w:rsidR="00AB291F" w:rsidRPr="004F430A" w:rsidTr="006D098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两人互动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考生准备1分钟后，根据设定的情景和任务进行交谈。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考试时间约4分钟。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两位考生互动3分钟</w:t>
            </w:r>
          </w:p>
        </w:tc>
      </w:tr>
    </w:tbl>
    <w:p w:rsidR="00AB291F" w:rsidRDefault="00AB291F" w:rsidP="00AB291F">
      <w:pPr>
        <w:pStyle w:val="a6"/>
        <w:snapToGrid w:val="0"/>
        <w:ind w:leftChars="169" w:left="355" w:firstLineChars="50" w:firstLine="160"/>
        <w:jc w:val="left"/>
        <w:rPr>
          <w:rFonts w:ascii="仿宋_GB2312" w:eastAsia="仿宋_GB2312" w:hAnsi="仿宋"/>
          <w:sz w:val="32"/>
          <w:szCs w:val="32"/>
        </w:rPr>
      </w:pPr>
    </w:p>
    <w:p w:rsidR="00AB291F" w:rsidRPr="004F430A" w:rsidRDefault="00AB291F" w:rsidP="00AB291F">
      <w:pPr>
        <w:pStyle w:val="a6"/>
        <w:snapToGrid w:val="0"/>
        <w:ind w:leftChars="169" w:left="355" w:firstLineChars="50" w:firstLine="160"/>
        <w:jc w:val="left"/>
        <w:rPr>
          <w:rFonts w:ascii="仿宋_GB2312" w:eastAsia="仿宋_GB2312" w:hAnsi="仿宋"/>
          <w:sz w:val="32"/>
          <w:szCs w:val="32"/>
        </w:rPr>
      </w:pPr>
      <w:r w:rsidRPr="004F430A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4F430A">
        <w:rPr>
          <w:rFonts w:ascii="仿宋_GB2312" w:eastAsia="仿宋_GB2312" w:hAnsi="仿宋" w:hint="eastAsia"/>
          <w:sz w:val="32"/>
          <w:szCs w:val="32"/>
        </w:rPr>
        <w:t>大学英语六级口语考试(CET-SET6)内容及流程</w:t>
      </w:r>
    </w:p>
    <w:tbl>
      <w:tblPr>
        <w:tblW w:w="8209" w:type="dxa"/>
        <w:jc w:val="center"/>
        <w:tblInd w:w="581" w:type="dxa"/>
        <w:tblCellMar>
          <w:left w:w="0" w:type="dxa"/>
          <w:right w:w="0" w:type="dxa"/>
        </w:tblCellMar>
        <w:tblLook w:val="04A0"/>
      </w:tblPr>
      <w:tblGrid>
        <w:gridCol w:w="908"/>
        <w:gridCol w:w="1276"/>
        <w:gridCol w:w="3136"/>
        <w:gridCol w:w="2889"/>
      </w:tblGrid>
      <w:tr w:rsidR="00AB291F" w:rsidRPr="004F430A" w:rsidTr="006D098C">
        <w:trPr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lastRenderedPageBreak/>
              <w:t>部</w:t>
            </w: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ind w:lef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考试过程</w:t>
            </w:r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ind w:firstLine="2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答题时间</w:t>
            </w:r>
          </w:p>
        </w:tc>
      </w:tr>
      <w:tr w:rsidR="00AB291F" w:rsidRPr="004F430A" w:rsidTr="006D098C">
        <w:trPr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ind w:left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自我介绍</w:t>
            </w:r>
          </w:p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和问答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先由考生自我介绍，然后回答考官提问。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考试时间约2分钟。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自我介绍：每位考生20秒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回答问题：每位考生45秒</w:t>
            </w:r>
          </w:p>
        </w:tc>
      </w:tr>
      <w:tr w:rsidR="00AB291F" w:rsidRPr="004F430A" w:rsidTr="006D098C">
        <w:trPr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ind w:left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ind w:left="105" w:hanging="105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陈述和</w:t>
            </w:r>
          </w:p>
          <w:p w:rsidR="00AB291F" w:rsidRPr="004F430A" w:rsidRDefault="00AB291F" w:rsidP="006D098C">
            <w:pPr>
              <w:spacing w:line="320" w:lineRule="atLeast"/>
              <w:ind w:left="105" w:hanging="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讨论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考生准备1分钟后，根据所给提示作个人陈述；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两位考生就指定的话题讨论。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考试时间约8分钟。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个人陈述：每位考生1分30秒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两人讨论：3分钟</w:t>
            </w:r>
          </w:p>
        </w:tc>
      </w:tr>
      <w:tr w:rsidR="00AB291F" w:rsidRPr="004F430A" w:rsidTr="006D098C">
        <w:trPr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ind w:left="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问答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考生回答考官的一个问题。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考试时间约1分钟。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每位考生45秒</w:t>
            </w:r>
          </w:p>
        </w:tc>
      </w:tr>
    </w:tbl>
    <w:p w:rsidR="00AB291F" w:rsidRDefault="00AB291F" w:rsidP="00AB291F">
      <w:pPr>
        <w:pStyle w:val="a6"/>
        <w:numPr>
          <w:ilvl w:val="0"/>
          <w:numId w:val="1"/>
        </w:numPr>
        <w:tabs>
          <w:tab w:val="left" w:pos="709"/>
          <w:tab w:val="left" w:pos="1418"/>
        </w:tabs>
        <w:snapToGrid w:val="0"/>
        <w:spacing w:line="540" w:lineRule="exact"/>
        <w:ind w:firstLine="289"/>
        <w:jc w:val="left"/>
        <w:rPr>
          <w:rFonts w:ascii="仿宋_GB2312" w:eastAsia="仿宋_GB2312" w:hAnsi="黑体"/>
          <w:b/>
          <w:sz w:val="32"/>
          <w:szCs w:val="32"/>
        </w:rPr>
      </w:pPr>
      <w:r w:rsidRPr="004F430A">
        <w:rPr>
          <w:rFonts w:ascii="仿宋_GB2312" w:eastAsia="仿宋_GB2312" w:hAnsi="黑体" w:hint="eastAsia"/>
          <w:b/>
          <w:sz w:val="32"/>
          <w:szCs w:val="32"/>
        </w:rPr>
        <w:t>能力等级描述</w:t>
      </w:r>
    </w:p>
    <w:p w:rsidR="00AB291F" w:rsidRPr="004F430A" w:rsidRDefault="00AB291F" w:rsidP="00AB291F">
      <w:pPr>
        <w:pStyle w:val="a6"/>
        <w:tabs>
          <w:tab w:val="left" w:pos="709"/>
          <w:tab w:val="left" w:pos="1418"/>
        </w:tabs>
        <w:snapToGrid w:val="0"/>
        <w:spacing w:line="540" w:lineRule="exact"/>
        <w:ind w:left="709" w:firstLine="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1、</w:t>
      </w:r>
      <w:r w:rsidRPr="004F430A">
        <w:rPr>
          <w:rFonts w:ascii="仿宋_GB2312" w:eastAsia="仿宋_GB2312" w:hAnsi="黑体" w:hint="eastAsia"/>
          <w:b/>
          <w:sz w:val="32"/>
          <w:szCs w:val="32"/>
        </w:rPr>
        <w:t>大学英语四级口语考试(CET-SET4)</w:t>
      </w:r>
      <w:r w:rsidRPr="004F430A">
        <w:rPr>
          <w:rFonts w:ascii="仿宋_GB2312" w:eastAsia="仿宋_GB2312" w:hAnsi="黑体"/>
          <w:b/>
          <w:sz w:val="32"/>
          <w:szCs w:val="32"/>
        </w:rPr>
        <w:t xml:space="preserve"> </w:t>
      </w:r>
    </w:p>
    <w:tbl>
      <w:tblPr>
        <w:tblW w:w="8222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6602"/>
      </w:tblGrid>
      <w:tr w:rsidR="00AB291F" w:rsidRPr="004F430A" w:rsidTr="006D098C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br w:type="page"/>
            </w: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6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等</w:t>
            </w: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级</w:t>
            </w: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描</w:t>
            </w: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述</w:t>
            </w:r>
          </w:p>
        </w:tc>
      </w:tr>
      <w:tr w:rsidR="00AB291F" w:rsidRPr="004F430A" w:rsidTr="006D098C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能用英语就熟悉的话题进行交谈，基本没有困难。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能就熟悉的话题连贯地发表意见和看法。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能清晰、流利地叙述或描述一般性事件和现象。</w:t>
            </w:r>
          </w:p>
        </w:tc>
      </w:tr>
      <w:tr w:rsidR="00AB291F" w:rsidRPr="004F430A" w:rsidTr="006D098C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能用英语就熟悉的话题进行交谈，虽有些困难，但不影响交际。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能就熟悉的话题作较连贯的发言。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能较清晰、流利地叙述或描述一般性事件和现象。</w:t>
            </w:r>
          </w:p>
        </w:tc>
      </w:tr>
      <w:tr w:rsidR="00AB291F" w:rsidRPr="004F430A" w:rsidTr="006D098C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能用英语就熟悉的话题进行简单的交谈。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能就熟悉的话题作简短的发言。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能简单地叙述或描述一般性事件和现象。</w:t>
            </w:r>
          </w:p>
        </w:tc>
      </w:tr>
      <w:tr w:rsidR="00AB291F" w:rsidRPr="004F430A" w:rsidTr="006D098C">
        <w:trPr>
          <w:trHeight w:val="483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尚不具备英语口头交际能力。</w:t>
            </w:r>
          </w:p>
        </w:tc>
      </w:tr>
    </w:tbl>
    <w:p w:rsidR="00AB291F" w:rsidRPr="004F430A" w:rsidRDefault="00AB291F" w:rsidP="00AB291F">
      <w:pPr>
        <w:pStyle w:val="a6"/>
        <w:tabs>
          <w:tab w:val="left" w:pos="709"/>
          <w:tab w:val="left" w:pos="1418"/>
        </w:tabs>
        <w:snapToGrid w:val="0"/>
        <w:spacing w:line="540" w:lineRule="exact"/>
        <w:ind w:left="709" w:firstLine="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2、</w:t>
      </w:r>
      <w:r w:rsidRPr="004F430A">
        <w:rPr>
          <w:rFonts w:ascii="仿宋_GB2312" w:eastAsia="仿宋_GB2312" w:hAnsi="黑体" w:hint="eastAsia"/>
          <w:b/>
          <w:sz w:val="32"/>
          <w:szCs w:val="32"/>
        </w:rPr>
        <w:t>大学英语六级口语考试(CET-SET6)</w:t>
      </w:r>
      <w:r w:rsidRPr="004F430A">
        <w:rPr>
          <w:rFonts w:ascii="仿宋_GB2312" w:eastAsia="仿宋_GB2312" w:hAnsi="黑体"/>
          <w:b/>
          <w:sz w:val="32"/>
          <w:szCs w:val="32"/>
        </w:rPr>
        <w:t xml:space="preserve"> </w:t>
      </w:r>
    </w:p>
    <w:tbl>
      <w:tblPr>
        <w:tblW w:w="8203" w:type="dxa"/>
        <w:jc w:val="center"/>
        <w:tblInd w:w="5" w:type="dxa"/>
        <w:tblCellMar>
          <w:left w:w="0" w:type="dxa"/>
          <w:right w:w="0" w:type="dxa"/>
        </w:tblCellMar>
        <w:tblLook w:val="04A0"/>
      </w:tblPr>
      <w:tblGrid>
        <w:gridCol w:w="1723"/>
        <w:gridCol w:w="6480"/>
      </w:tblGrid>
      <w:tr w:rsidR="00AB291F" w:rsidRPr="004F430A" w:rsidTr="006D098C">
        <w:trPr>
          <w:jc w:val="center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br w:type="page"/>
            </w: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等</w:t>
            </w: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级</w:t>
            </w: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描</w:t>
            </w:r>
            <w:r w:rsidRPr="004F430A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4F430A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述</w:t>
            </w:r>
          </w:p>
        </w:tc>
      </w:tr>
      <w:tr w:rsidR="00AB291F" w:rsidRPr="004F430A" w:rsidTr="006D098C">
        <w:trPr>
          <w:jc w:val="center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能用英语就一般性话题进行深入的交谈。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能清晰、流利地表达个人意见、情感、观点等。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能详细地陈述事实、理由和描述事件、现象等。</w:t>
            </w:r>
          </w:p>
        </w:tc>
      </w:tr>
      <w:tr w:rsidR="00AB291F" w:rsidRPr="004F430A" w:rsidTr="006D098C">
        <w:trPr>
          <w:jc w:val="center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能用英语就一般性话题进行较深入的交谈。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能较清晰、较连贯地表达个人意见、情感、观点等。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能较详细地陈述事实、理由和描述事件、现象等。</w:t>
            </w:r>
          </w:p>
        </w:tc>
      </w:tr>
      <w:tr w:rsidR="00AB291F" w:rsidRPr="004F430A" w:rsidTr="006D098C">
        <w:trPr>
          <w:jc w:val="center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能用英语就一般性话题进行简单的交谈。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能基本表达个人意见、情感、观点等。</w:t>
            </w:r>
          </w:p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能简单地陈述事实、理由和描述事件、现象等。</w:t>
            </w:r>
          </w:p>
        </w:tc>
      </w:tr>
      <w:tr w:rsidR="00AB291F" w:rsidRPr="004F430A" w:rsidTr="006D098C">
        <w:trPr>
          <w:trHeight w:val="477"/>
          <w:jc w:val="center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91F" w:rsidRPr="004F430A" w:rsidRDefault="00AB291F" w:rsidP="006D098C">
            <w:pPr>
              <w:spacing w:line="320" w:lineRule="atLeast"/>
              <w:rPr>
                <w:rFonts w:ascii="仿宋_GB2312" w:eastAsia="仿宋_GB2312"/>
                <w:sz w:val="24"/>
                <w:szCs w:val="24"/>
              </w:rPr>
            </w:pPr>
            <w:r w:rsidRPr="004F430A">
              <w:rPr>
                <w:rFonts w:ascii="仿宋_GB2312" w:eastAsia="仿宋_GB2312" w:hAnsi="楷体" w:hint="eastAsia"/>
                <w:sz w:val="24"/>
                <w:szCs w:val="24"/>
              </w:rPr>
              <w:t>尚不具备基本的英语口头交际能力。</w:t>
            </w:r>
          </w:p>
        </w:tc>
      </w:tr>
    </w:tbl>
    <w:p w:rsidR="00E155BE" w:rsidRPr="00AB291F" w:rsidRDefault="00E155BE"/>
    <w:sectPr w:rsidR="00E155BE" w:rsidRPr="00AB291F" w:rsidSect="0018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63" w:rsidRDefault="00EB3563" w:rsidP="00AB291F">
      <w:r>
        <w:separator/>
      </w:r>
    </w:p>
  </w:endnote>
  <w:endnote w:type="continuationSeparator" w:id="1">
    <w:p w:rsidR="00EB3563" w:rsidRDefault="00EB3563" w:rsidP="00AB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63" w:rsidRDefault="00EB3563" w:rsidP="00AB291F">
      <w:r>
        <w:separator/>
      </w:r>
    </w:p>
  </w:footnote>
  <w:footnote w:type="continuationSeparator" w:id="1">
    <w:p w:rsidR="00EB3563" w:rsidRDefault="00EB3563" w:rsidP="00AB2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F777A"/>
    <w:multiLevelType w:val="hybridMultilevel"/>
    <w:tmpl w:val="8B7211D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91F"/>
    <w:rsid w:val="00113E61"/>
    <w:rsid w:val="00181DE1"/>
    <w:rsid w:val="00AB291F"/>
    <w:rsid w:val="00E155BE"/>
    <w:rsid w:val="00EB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9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91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B291F"/>
    <w:rPr>
      <w:strike w:val="0"/>
      <w:dstrike w:val="0"/>
      <w:color w:val="666666"/>
      <w:u w:val="none"/>
      <w:effect w:val="none"/>
    </w:rPr>
  </w:style>
  <w:style w:type="paragraph" w:styleId="a6">
    <w:name w:val="List Paragraph"/>
    <w:basedOn w:val="a"/>
    <w:uiPriority w:val="34"/>
    <w:qFormat/>
    <w:rsid w:val="00AB291F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character" w:styleId="a7">
    <w:name w:val="Strong"/>
    <w:basedOn w:val="a0"/>
    <w:uiPriority w:val="22"/>
    <w:qFormat/>
    <w:rsid w:val="00AB2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Company>微软中国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董书宝</dc:creator>
  <cp:keywords/>
  <dc:description/>
  <cp:lastModifiedBy>董书宝</cp:lastModifiedBy>
  <cp:revision>3</cp:revision>
  <dcterms:created xsi:type="dcterms:W3CDTF">2016-04-13T06:36:00Z</dcterms:created>
  <dcterms:modified xsi:type="dcterms:W3CDTF">2016-04-13T06:42:00Z</dcterms:modified>
</cp:coreProperties>
</file>